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CC169" w14:textId="15B37C0E" w:rsidR="000302F5" w:rsidRDefault="0012013B" w:rsidP="000861EF">
      <w:pPr>
        <w:pStyle w:val="Titre"/>
      </w:pPr>
      <w:r>
        <w:t>Compétences CS Noël 2019</w:t>
      </w:r>
      <w:bookmarkStart w:id="0" w:name="_GoBack"/>
      <w:bookmarkEnd w:id="0"/>
    </w:p>
    <w:p w14:paraId="3E34B9E1" w14:textId="77777777" w:rsidR="000861EF" w:rsidRPr="000861EF" w:rsidRDefault="000861EF" w:rsidP="000861EF">
      <w:pPr>
        <w:rPr>
          <w:lang w:eastAsia="fr-BE"/>
        </w:rPr>
      </w:pPr>
      <w:r>
        <w:rPr>
          <w:lang w:eastAsia="fr-BE"/>
        </w:rPr>
        <w:t>Les compétences suivantes seront évaluées par l’examen (évaluation certificative) :</w:t>
      </w:r>
    </w:p>
    <w:p w14:paraId="07CBB353" w14:textId="77777777" w:rsidR="000861EF" w:rsidRDefault="000861EF" w:rsidP="000861EF">
      <w:pPr>
        <w:pStyle w:val="puce1"/>
        <w:spacing w:line="240" w:lineRule="auto"/>
        <w:ind w:left="1003" w:hanging="357"/>
      </w:pPr>
      <w:r>
        <w:t>définir autosome, caryotype, inné, acquis, race, espèce, caractère héréditaire, hybride, chromosome, chromatide, chromatine, gène, génome ;</w:t>
      </w:r>
    </w:p>
    <w:p w14:paraId="3E2A6D2D" w14:textId="77777777" w:rsidR="000861EF" w:rsidRPr="00C23FD4" w:rsidRDefault="000861EF" w:rsidP="000861EF">
      <w:pPr>
        <w:pStyle w:val="puce1"/>
        <w:spacing w:line="240" w:lineRule="auto"/>
        <w:ind w:left="1003" w:hanging="357"/>
      </w:pPr>
      <w:r>
        <w:t>connaître le nombre de chromosome dans cellule diploïde et haploïde et leur utilité dans le corps humain ;</w:t>
      </w:r>
    </w:p>
    <w:p w14:paraId="7CAB3860" w14:textId="223E4C9D" w:rsidR="000861EF" w:rsidRDefault="00D258D1" w:rsidP="000861EF">
      <w:pPr>
        <w:pStyle w:val="puce1"/>
        <w:spacing w:line="240" w:lineRule="auto"/>
        <w:ind w:left="1003" w:hanging="357"/>
      </w:pPr>
      <w:r>
        <w:t>d</w:t>
      </w:r>
      <w:r w:rsidR="000861EF">
        <w:t xml:space="preserve">éfinir allèle, allèle dominant, allèle récessif, génotype, phénotype, maladie </w:t>
      </w:r>
      <w:proofErr w:type="spellStart"/>
      <w:r w:rsidR="000861EF">
        <w:t>autosomale</w:t>
      </w:r>
      <w:proofErr w:type="spellEnd"/>
      <w:r w:rsidR="000861EF">
        <w:t>, maladie génétique, homoz</w:t>
      </w:r>
      <w:r w:rsidR="00E05804">
        <w:t>ygote, hétérozygote,</w:t>
      </w:r>
      <w:r w:rsidR="000861EF">
        <w:t xml:space="preserve"> antigène, anticorps, </w:t>
      </w:r>
      <w:proofErr w:type="spellStart"/>
      <w:r w:rsidR="000861EF">
        <w:t>codominant</w:t>
      </w:r>
      <w:proofErr w:type="spellEnd"/>
      <w:r w:rsidR="000861EF">
        <w:t xml:space="preserve">, caractère, lignée pure, </w:t>
      </w:r>
      <w:proofErr w:type="spellStart"/>
      <w:r w:rsidR="000861EF">
        <w:t>monohybridisme</w:t>
      </w:r>
      <w:proofErr w:type="spellEnd"/>
      <w:r w:rsidR="000861EF">
        <w:t>, autosome, hétéro</w:t>
      </w:r>
      <w:r>
        <w:t>chromosome, gonosome</w:t>
      </w:r>
      <w:r w:rsidR="000861EF">
        <w:t> ;</w:t>
      </w:r>
    </w:p>
    <w:p w14:paraId="4F9EC3B2" w14:textId="77777777" w:rsidR="000861EF" w:rsidRDefault="00D258D1" w:rsidP="000861EF">
      <w:pPr>
        <w:pStyle w:val="puce1"/>
        <w:spacing w:line="240" w:lineRule="auto"/>
        <w:ind w:left="1003" w:hanging="357"/>
      </w:pPr>
      <w:r>
        <w:t>e</w:t>
      </w:r>
      <w:r w:rsidR="000861EF">
        <w:t>xpliquer le lien entre un allèle et un caractère d’un individu ;</w:t>
      </w:r>
    </w:p>
    <w:p w14:paraId="18C65138" w14:textId="77777777" w:rsidR="000861EF" w:rsidRPr="0020201C" w:rsidRDefault="00D258D1" w:rsidP="000861EF">
      <w:pPr>
        <w:pStyle w:val="puce1"/>
        <w:spacing w:line="240" w:lineRule="auto"/>
        <w:ind w:left="1003" w:hanging="357"/>
      </w:pPr>
      <w:r>
        <w:t>c</w:t>
      </w:r>
      <w:r w:rsidR="000861EF">
        <w:t>iter quelques caractères héréditaires ;</w:t>
      </w:r>
    </w:p>
    <w:p w14:paraId="0B2684C0" w14:textId="77777777" w:rsidR="000861EF" w:rsidRDefault="00D258D1" w:rsidP="000861EF">
      <w:pPr>
        <w:pStyle w:val="puce1"/>
        <w:spacing w:line="240" w:lineRule="auto"/>
        <w:ind w:left="1003" w:hanging="357"/>
      </w:pPr>
      <w:r>
        <w:t>e</w:t>
      </w:r>
      <w:r w:rsidR="000861EF">
        <w:t>xpliquer de quoi dépend un groupe sanguin (schéma éventuel), représenter les globules dans chaque cas ;</w:t>
      </w:r>
    </w:p>
    <w:p w14:paraId="5FBF5E17" w14:textId="77777777" w:rsidR="000861EF" w:rsidRDefault="000861EF" w:rsidP="000861EF">
      <w:pPr>
        <w:pStyle w:val="puce1"/>
        <w:spacing w:line="240" w:lineRule="auto"/>
        <w:ind w:left="1003" w:hanging="357"/>
      </w:pPr>
      <w:r>
        <w:t xml:space="preserve">résoudre des exercices sur la transmission des groupes sanguins (comme ceux vus en classe) ; </w:t>
      </w:r>
    </w:p>
    <w:p w14:paraId="4B8975DE" w14:textId="77777777" w:rsidR="000861EF" w:rsidRDefault="001F5525" w:rsidP="000861EF">
      <w:pPr>
        <w:pStyle w:val="puce1"/>
        <w:spacing w:line="240" w:lineRule="auto"/>
        <w:ind w:left="1003" w:hanging="357"/>
      </w:pPr>
      <w:r>
        <w:t>e</w:t>
      </w:r>
      <w:r w:rsidR="000861EF">
        <w:t>xpliquer la transmission d’un caractère héréditaire (récessif ou dominant) sur base d’un dessin (chromosome aux enfants éventuels)</w:t>
      </w:r>
      <w:r w:rsidR="00F241B6">
        <w:t>, utiliser les conventions d ‘écriture</w:t>
      </w:r>
      <w:r w:rsidR="000861EF">
        <w:t xml:space="preserve"> ; </w:t>
      </w:r>
    </w:p>
    <w:p w14:paraId="737B937F" w14:textId="77777777" w:rsidR="000861EF" w:rsidRDefault="000861EF" w:rsidP="000861EF">
      <w:pPr>
        <w:pStyle w:val="puce1"/>
        <w:spacing w:line="240" w:lineRule="auto"/>
        <w:ind w:left="1003" w:hanging="357"/>
      </w:pPr>
      <w:r>
        <w:t>Identifier le phénotype sur cette base (sain, porteur sain, malade) ;</w:t>
      </w:r>
    </w:p>
    <w:p w14:paraId="66D664C6" w14:textId="77777777" w:rsidR="000861EF" w:rsidRDefault="001F5525" w:rsidP="000861EF">
      <w:pPr>
        <w:pStyle w:val="puce1"/>
        <w:spacing w:line="240" w:lineRule="auto"/>
        <w:ind w:left="1003" w:hanging="357"/>
      </w:pPr>
      <w:r>
        <w:t>e</w:t>
      </w:r>
      <w:r w:rsidR="000861EF">
        <w:t>xpliquer ce qu’on entend par « hérédité liée au sexe » et pouvoir en donner un exemple ;</w:t>
      </w:r>
    </w:p>
    <w:p w14:paraId="49E4E0A9" w14:textId="77777777" w:rsidR="000861EF" w:rsidRDefault="001F5525" w:rsidP="000861EF">
      <w:pPr>
        <w:pStyle w:val="puce1"/>
        <w:spacing w:line="240" w:lineRule="auto"/>
        <w:ind w:left="1003" w:hanging="357"/>
      </w:pPr>
      <w:r>
        <w:t>i</w:t>
      </w:r>
      <w:r w:rsidR="000861EF">
        <w:t>nterpréter sommairement un arbre généalogique ;</w:t>
      </w:r>
    </w:p>
    <w:p w14:paraId="6C8BA056" w14:textId="77777777" w:rsidR="000861EF" w:rsidRDefault="00EE5863" w:rsidP="000861EF">
      <w:pPr>
        <w:pStyle w:val="puce1"/>
        <w:spacing w:line="240" w:lineRule="auto"/>
        <w:ind w:left="1003" w:hanging="357"/>
      </w:pPr>
      <w:r>
        <w:t>r</w:t>
      </w:r>
      <w:r w:rsidR="000861EF">
        <w:t>éaliser un échiquier et identifier génotypes et phénotypes</w:t>
      </w:r>
      <w:r w:rsidR="00F241B6">
        <w:t xml:space="preserve"> de différents croisements (tous les types d’exercices peuvent être mélangés dans tous les sens)</w:t>
      </w:r>
      <w:r w:rsidR="000861EF">
        <w:t> ;</w:t>
      </w:r>
    </w:p>
    <w:p w14:paraId="4393077E" w14:textId="77777777" w:rsidR="000861EF" w:rsidRDefault="00EE5863" w:rsidP="000861EF">
      <w:pPr>
        <w:pStyle w:val="puce1"/>
        <w:spacing w:line="240" w:lineRule="auto"/>
        <w:ind w:left="1003" w:hanging="357"/>
      </w:pPr>
      <w:r>
        <w:t>d</w:t>
      </w:r>
      <w:r w:rsidR="000861EF">
        <w:t>écrire la descendance issue des croisements entre individus sains, porteurs ou malade</w:t>
      </w:r>
      <w:r w:rsidR="00E05804">
        <w:t>s</w:t>
      </w:r>
      <w:r w:rsidR="000861EF">
        <w:t xml:space="preserve"> pour les maladies héréditaires</w:t>
      </w:r>
      <w:r>
        <w:t> ;</w:t>
      </w:r>
    </w:p>
    <w:p w14:paraId="7A93372D" w14:textId="77777777" w:rsidR="000861EF" w:rsidRPr="00544E5F" w:rsidRDefault="000861EF" w:rsidP="000861EF">
      <w:pPr>
        <w:pStyle w:val="puce1"/>
        <w:spacing w:line="240" w:lineRule="auto"/>
        <w:ind w:left="1003" w:hanging="357"/>
      </w:pPr>
      <w:r>
        <w:t>expliquer et exploiter, dans des exercices, les lois de Mendel ;</w:t>
      </w:r>
    </w:p>
    <w:p w14:paraId="7CB8A158" w14:textId="77777777" w:rsidR="000861EF" w:rsidRDefault="000861EF" w:rsidP="000861EF">
      <w:pPr>
        <w:pStyle w:val="puce1"/>
        <w:spacing w:line="240" w:lineRule="auto"/>
        <w:ind w:left="1003" w:hanging="357"/>
      </w:pPr>
      <w:r>
        <w:t xml:space="preserve">réaliser, à partir d’un cas concret, </w:t>
      </w:r>
      <w:r w:rsidR="00B472A0">
        <w:t>l’arbre généalogique de la</w:t>
      </w:r>
      <w:r>
        <w:t xml:space="preserve"> transmission d’une maladie par exemple, déterminer si elle est dominante ou récessive, portée sur le chromosome sexuel ou pas ;</w:t>
      </w:r>
    </w:p>
    <w:p w14:paraId="5212B1AA" w14:textId="77777777" w:rsidR="000861EF" w:rsidRDefault="000861EF" w:rsidP="000861EF">
      <w:pPr>
        <w:pStyle w:val="puce1"/>
        <w:spacing w:line="240" w:lineRule="auto"/>
        <w:ind w:left="1003" w:hanging="357"/>
      </w:pPr>
      <w:r>
        <w:t>résoudre des problèmes sur la transmission des caractères génétiques (comme ceux réalisés en classe, y compris sur les groupes sanguins), déterminer dans la descendance les malades, les sains et les porteurs sains (et la fréquence d’apparition).</w:t>
      </w:r>
    </w:p>
    <w:p w14:paraId="3236BAF9" w14:textId="77777777" w:rsidR="00F241B6" w:rsidRDefault="00F241B6" w:rsidP="00B472A0"/>
    <w:p w14:paraId="78AFB1BA" w14:textId="77777777" w:rsidR="00B472A0" w:rsidRDefault="00B472A0" w:rsidP="00B472A0">
      <w:r w:rsidRPr="002160AF">
        <w:t xml:space="preserve">Si vous avez des questions sur la matière, je répondrai à ces dernières </w:t>
      </w:r>
      <w:r w:rsidR="00F241B6">
        <w:t xml:space="preserve">aussi </w:t>
      </w:r>
      <w:r w:rsidRPr="002160AF">
        <w:t xml:space="preserve">via le courriel </w:t>
      </w:r>
      <w:hyperlink r:id="rId8" w:history="1">
        <w:r w:rsidR="00F241B6" w:rsidRPr="006071A4">
          <w:rPr>
            <w:rStyle w:val="Lienhypertexte"/>
            <w:szCs w:val="20"/>
            <w:lang w:eastAsia="fr-BE"/>
          </w:rPr>
          <w:t>fanny.puissant@gphprojets.be</w:t>
        </w:r>
      </w:hyperlink>
      <w:r w:rsidR="00F241B6">
        <w:rPr>
          <w:szCs w:val="20"/>
          <w:lang w:eastAsia="fr-BE"/>
        </w:rPr>
        <w:t>.</w:t>
      </w:r>
      <w:r w:rsidRPr="002160AF">
        <w:t xml:space="preserve">  Je ne réponds à aucune question la veille de l’examen.</w:t>
      </w:r>
    </w:p>
    <w:p w14:paraId="07423385" w14:textId="77777777" w:rsidR="00B472A0" w:rsidRDefault="00B472A0" w:rsidP="00B472A0"/>
    <w:p w14:paraId="11BF2E0A" w14:textId="77777777" w:rsidR="00F241B6" w:rsidRPr="002160AF" w:rsidRDefault="00F241B6" w:rsidP="00B472A0"/>
    <w:p w14:paraId="6E55FC5D" w14:textId="77777777" w:rsidR="000861EF" w:rsidRDefault="00B472A0" w:rsidP="00F241B6">
      <w:pPr>
        <w:jc w:val="left"/>
        <w:rPr>
          <w:smallCaps/>
          <w:szCs w:val="20"/>
        </w:rPr>
      </w:pPr>
      <w:r w:rsidRPr="00B472A0">
        <w:rPr>
          <w:smallCaps/>
          <w:szCs w:val="20"/>
        </w:rPr>
        <w:t>Bonne préparation à tous !</w:t>
      </w:r>
    </w:p>
    <w:p w14:paraId="73BF679B" w14:textId="77777777" w:rsidR="00F241B6" w:rsidRDefault="00F241B6" w:rsidP="00B472A0">
      <w:pPr>
        <w:jc w:val="right"/>
        <w:rPr>
          <w:smallCaps/>
          <w:szCs w:val="20"/>
        </w:rPr>
      </w:pPr>
    </w:p>
    <w:p w14:paraId="10F68DD6" w14:textId="77777777" w:rsidR="00F241B6" w:rsidRPr="00B472A0" w:rsidRDefault="00F241B6" w:rsidP="00B472A0">
      <w:pPr>
        <w:jc w:val="right"/>
        <w:rPr>
          <w:smallCaps/>
          <w:szCs w:val="20"/>
        </w:rPr>
      </w:pPr>
      <w:r>
        <w:rPr>
          <w:smallCaps/>
          <w:szCs w:val="20"/>
        </w:rPr>
        <w:t>F Puissant</w:t>
      </w:r>
    </w:p>
    <w:sectPr w:rsidR="00F241B6" w:rsidRPr="00B472A0" w:rsidSect="00B472A0">
      <w:headerReference w:type="default" r:id="rId9"/>
      <w:footerReference w:type="default" r:id="rId10"/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FA438" w14:textId="77777777" w:rsidR="00B472A0" w:rsidRDefault="00B472A0" w:rsidP="000861EF">
      <w:r>
        <w:separator/>
      </w:r>
    </w:p>
  </w:endnote>
  <w:endnote w:type="continuationSeparator" w:id="0">
    <w:p w14:paraId="6B7A7A9A" w14:textId="77777777" w:rsidR="00B472A0" w:rsidRDefault="00B472A0" w:rsidP="0008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DFB21" w14:textId="0362EF66" w:rsidR="00B472A0" w:rsidRDefault="00B472A0">
    <w:pPr>
      <w:pStyle w:val="Pieddepage"/>
    </w:pPr>
    <w:r>
      <w:t>A</w:t>
    </w:r>
    <w:r w:rsidR="00636EE4">
      <w:t>nnée 2017 – 2018</w:t>
    </w:r>
    <w:r>
      <w:tab/>
    </w:r>
    <w:r>
      <w:tab/>
      <w:t>F Puissant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C0D34" w14:textId="77777777" w:rsidR="00B472A0" w:rsidRDefault="00B472A0" w:rsidP="000861EF">
      <w:r>
        <w:separator/>
      </w:r>
    </w:p>
  </w:footnote>
  <w:footnote w:type="continuationSeparator" w:id="0">
    <w:p w14:paraId="475938FA" w14:textId="77777777" w:rsidR="00B472A0" w:rsidRDefault="00B472A0" w:rsidP="000861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34D28" w14:textId="77777777" w:rsidR="00B472A0" w:rsidRDefault="00B472A0">
    <w:pPr>
      <w:pStyle w:val="En-tte"/>
    </w:pPr>
    <w:r>
      <w:t xml:space="preserve">Cours de Sciences de base : </w:t>
    </w:r>
    <w:proofErr w:type="spellStart"/>
    <w:r>
      <w:t>partim</w:t>
    </w:r>
    <w:proofErr w:type="spellEnd"/>
    <w:r>
      <w:t xml:space="preserve"> biologie</w:t>
    </w:r>
    <w:r>
      <w:tab/>
    </w:r>
    <w:r>
      <w:tab/>
      <w:t>6</w:t>
    </w:r>
    <w:r w:rsidRPr="000861EF">
      <w:rPr>
        <w:vertAlign w:val="superscript"/>
      </w:rPr>
      <w:t>e</w:t>
    </w:r>
    <w:r>
      <w:t xml:space="preserve"> GT -TT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BAF"/>
    <w:multiLevelType w:val="hybridMultilevel"/>
    <w:tmpl w:val="8412437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166061"/>
    <w:multiLevelType w:val="multilevel"/>
    <w:tmpl w:val="DECCFD7E"/>
    <w:lvl w:ilvl="0">
      <w:start w:val="1"/>
      <w:numFmt w:val="decimal"/>
      <w:lvlText w:val="%1"/>
      <w:lvlJc w:val="left"/>
      <w:pPr>
        <w:ind w:left="602" w:hanging="432"/>
      </w:pPr>
    </w:lvl>
    <w:lvl w:ilvl="1">
      <w:start w:val="1"/>
      <w:numFmt w:val="decimal"/>
      <w:lvlText w:val="%1.%2"/>
      <w:lvlJc w:val="left"/>
      <w:pPr>
        <w:ind w:left="746" w:hanging="576"/>
      </w:pPr>
    </w:lvl>
    <w:lvl w:ilvl="2">
      <w:start w:val="1"/>
      <w:numFmt w:val="decimal"/>
      <w:lvlText w:val="%1.%2.%3"/>
      <w:lvlJc w:val="left"/>
      <w:pPr>
        <w:ind w:left="890" w:hanging="720"/>
      </w:pPr>
    </w:lvl>
    <w:lvl w:ilvl="3">
      <w:start w:val="1"/>
      <w:numFmt w:val="decimal"/>
      <w:lvlText w:val="%1.%2.%3.%4"/>
      <w:lvlJc w:val="left"/>
      <w:pPr>
        <w:ind w:left="1034" w:hanging="864"/>
      </w:pPr>
    </w:lvl>
    <w:lvl w:ilvl="4">
      <w:start w:val="1"/>
      <w:numFmt w:val="decimal"/>
      <w:lvlText w:val="%1.%2.%3.%4.%5"/>
      <w:lvlJc w:val="left"/>
      <w:pPr>
        <w:ind w:left="1178" w:hanging="1008"/>
      </w:pPr>
    </w:lvl>
    <w:lvl w:ilvl="5">
      <w:start w:val="1"/>
      <w:numFmt w:val="decimal"/>
      <w:lvlText w:val="%1.%2.%3.%4.%5.%6"/>
      <w:lvlJc w:val="left"/>
      <w:pPr>
        <w:ind w:left="1322" w:hanging="1152"/>
      </w:pPr>
    </w:lvl>
    <w:lvl w:ilvl="6">
      <w:start w:val="1"/>
      <w:numFmt w:val="decimal"/>
      <w:lvlText w:val="%1.%2.%3.%4.%5.%6.%7"/>
      <w:lvlJc w:val="left"/>
      <w:pPr>
        <w:ind w:left="1466" w:hanging="1296"/>
      </w:pPr>
    </w:lvl>
    <w:lvl w:ilvl="7">
      <w:start w:val="1"/>
      <w:numFmt w:val="decimal"/>
      <w:lvlText w:val="%1.%2.%3.%4.%5.%6.%7.%8"/>
      <w:lvlJc w:val="left"/>
      <w:pPr>
        <w:ind w:left="1610" w:hanging="1440"/>
      </w:pPr>
    </w:lvl>
    <w:lvl w:ilvl="8">
      <w:start w:val="1"/>
      <w:numFmt w:val="decimal"/>
      <w:lvlText w:val="%1.%2.%3.%4.%5.%6.%7.%8.%9"/>
      <w:lvlJc w:val="left"/>
      <w:pPr>
        <w:ind w:left="1754" w:hanging="1584"/>
      </w:pPr>
    </w:lvl>
  </w:abstractNum>
  <w:abstractNum w:abstractNumId="2">
    <w:nsid w:val="6B741B90"/>
    <w:multiLevelType w:val="hybridMultilevel"/>
    <w:tmpl w:val="463A9944"/>
    <w:lvl w:ilvl="0" w:tplc="A4C0CE38">
      <w:start w:val="1"/>
      <w:numFmt w:val="upperRoman"/>
      <w:pStyle w:val="question"/>
      <w:lvlText w:val="%1."/>
      <w:lvlJc w:val="right"/>
      <w:pPr>
        <w:ind w:left="1004" w:hanging="18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C8D391A"/>
    <w:multiLevelType w:val="multilevel"/>
    <w:tmpl w:val="52260102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EA2F9C"/>
    <w:multiLevelType w:val="hybridMultilevel"/>
    <w:tmpl w:val="D31ECA10"/>
    <w:lvl w:ilvl="0" w:tplc="A8986D20">
      <w:start w:val="1"/>
      <w:numFmt w:val="bullet"/>
      <w:pStyle w:val="puce1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EF"/>
    <w:rsid w:val="000302F5"/>
    <w:rsid w:val="00034D10"/>
    <w:rsid w:val="000861EF"/>
    <w:rsid w:val="0012013B"/>
    <w:rsid w:val="00183ED5"/>
    <w:rsid w:val="001F5525"/>
    <w:rsid w:val="00336F2D"/>
    <w:rsid w:val="00362B62"/>
    <w:rsid w:val="00607FAB"/>
    <w:rsid w:val="00636EE4"/>
    <w:rsid w:val="0065349D"/>
    <w:rsid w:val="0086011B"/>
    <w:rsid w:val="008A3D13"/>
    <w:rsid w:val="00960010"/>
    <w:rsid w:val="00B472A0"/>
    <w:rsid w:val="00BE4A85"/>
    <w:rsid w:val="00CD4674"/>
    <w:rsid w:val="00D258D1"/>
    <w:rsid w:val="00E05804"/>
    <w:rsid w:val="00EE5863"/>
    <w:rsid w:val="00EF1E2F"/>
    <w:rsid w:val="00F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3E0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10"/>
    <w:pPr>
      <w:jc w:val="both"/>
    </w:pPr>
    <w:rPr>
      <w:rFonts w:ascii="Trebuchet MS" w:eastAsia="Times New Roman" w:hAnsi="Trebuchet MS" w:cs="Times New Roman"/>
      <w:sz w:val="20"/>
    </w:rPr>
  </w:style>
  <w:style w:type="paragraph" w:styleId="Titre1">
    <w:name w:val="heading 1"/>
    <w:basedOn w:val="Normal"/>
    <w:next w:val="Normal"/>
    <w:link w:val="Titre1Car"/>
    <w:qFormat/>
    <w:rsid w:val="00336F2D"/>
    <w:pPr>
      <w:keepNext/>
      <w:numPr>
        <w:numId w:val="2"/>
      </w:numPr>
      <w:pBdr>
        <w:bottom w:val="single" w:sz="4" w:space="3" w:color="auto"/>
      </w:pBdr>
      <w:spacing w:before="240" w:after="120" w:line="360" w:lineRule="auto"/>
      <w:ind w:right="851"/>
      <w:jc w:val="left"/>
      <w:outlineLvl w:val="0"/>
    </w:pPr>
    <w:rPr>
      <w:rFonts w:cs="Arial"/>
      <w:b/>
      <w:bCs/>
      <w:smallCaps/>
      <w:kern w:val="32"/>
      <w:sz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36F2D"/>
    <w:rPr>
      <w:rFonts w:ascii="Trebuchet MS" w:eastAsia="Times New Roman" w:hAnsi="Trebuchet MS" w:cs="Arial"/>
      <w:b/>
      <w:bCs/>
      <w:smallCaps/>
      <w:kern w:val="32"/>
      <w:lang w:val="fr-BE" w:eastAsia="fr-BE"/>
    </w:rPr>
  </w:style>
  <w:style w:type="paragraph" w:styleId="Titre">
    <w:name w:val="Title"/>
    <w:basedOn w:val="Normal"/>
    <w:next w:val="Normal"/>
    <w:link w:val="TitreCar"/>
    <w:qFormat/>
    <w:rsid w:val="000861EF"/>
    <w:pPr>
      <w:spacing w:before="240" w:after="360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  <w:lang w:val="fr-BE"/>
    </w:rPr>
  </w:style>
  <w:style w:type="character" w:customStyle="1" w:styleId="TitreCar">
    <w:name w:val="Titre Car"/>
    <w:basedOn w:val="Policepardfaut"/>
    <w:link w:val="Titre"/>
    <w:rsid w:val="000861EF"/>
    <w:rPr>
      <w:rFonts w:ascii="Trebuchet MS" w:eastAsiaTheme="majorEastAsia" w:hAnsi="Trebuchet MS" w:cstheme="majorBidi"/>
      <w:b/>
      <w:bCs/>
      <w:smallCaps/>
      <w:kern w:val="28"/>
      <w:sz w:val="32"/>
      <w:szCs w:val="32"/>
      <w:lang w:val="fr-BE"/>
    </w:rPr>
  </w:style>
  <w:style w:type="paragraph" w:customStyle="1" w:styleId="question">
    <w:name w:val="question"/>
    <w:basedOn w:val="Normal"/>
    <w:qFormat/>
    <w:rsid w:val="00BE4A85"/>
    <w:pPr>
      <w:numPr>
        <w:numId w:val="3"/>
      </w:numPr>
    </w:pPr>
    <w:rPr>
      <w:b/>
      <w:bCs/>
      <w:smallCaps/>
      <w:sz w:val="22"/>
      <w:szCs w:val="22"/>
      <w:u w:val="dashDotHeavy"/>
    </w:rPr>
  </w:style>
  <w:style w:type="paragraph" w:customStyle="1" w:styleId="consignes">
    <w:name w:val="consignes"/>
    <w:basedOn w:val="Normal"/>
    <w:qFormat/>
    <w:rsid w:val="008A3D13"/>
    <w:pPr>
      <w:spacing w:before="60" w:after="60"/>
      <w:ind w:left="397" w:right="397"/>
    </w:pPr>
    <w:rPr>
      <w:b/>
      <w:bCs/>
      <w:i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0861E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861EF"/>
    <w:rPr>
      <w:rFonts w:ascii="Trebuchet MS" w:eastAsia="Times New Roman" w:hAnsi="Trebuchet MS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0861E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1EF"/>
    <w:rPr>
      <w:rFonts w:ascii="Trebuchet MS" w:eastAsia="Times New Roman" w:hAnsi="Trebuchet MS" w:cs="Times New Roman"/>
      <w:sz w:val="20"/>
    </w:rPr>
  </w:style>
  <w:style w:type="paragraph" w:customStyle="1" w:styleId="puce1">
    <w:name w:val="puce1"/>
    <w:basedOn w:val="Normal"/>
    <w:next w:val="Normal"/>
    <w:rsid w:val="000861EF"/>
    <w:pPr>
      <w:numPr>
        <w:numId w:val="4"/>
      </w:numPr>
      <w:spacing w:before="60" w:after="60" w:line="360" w:lineRule="auto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B472A0"/>
    <w:pPr>
      <w:spacing w:before="60" w:after="60"/>
      <w:ind w:left="720" w:firstLine="284"/>
      <w:contextualSpacing/>
    </w:pPr>
    <w:rPr>
      <w:lang w:eastAsia="fr-FR"/>
    </w:rPr>
  </w:style>
  <w:style w:type="character" w:styleId="Lienhypertexte">
    <w:name w:val="Hyperlink"/>
    <w:rsid w:val="00B4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10"/>
    <w:pPr>
      <w:jc w:val="both"/>
    </w:pPr>
    <w:rPr>
      <w:rFonts w:ascii="Trebuchet MS" w:eastAsia="Times New Roman" w:hAnsi="Trebuchet MS" w:cs="Times New Roman"/>
      <w:sz w:val="20"/>
    </w:rPr>
  </w:style>
  <w:style w:type="paragraph" w:styleId="Titre1">
    <w:name w:val="heading 1"/>
    <w:basedOn w:val="Normal"/>
    <w:next w:val="Normal"/>
    <w:link w:val="Titre1Car"/>
    <w:qFormat/>
    <w:rsid w:val="00336F2D"/>
    <w:pPr>
      <w:keepNext/>
      <w:numPr>
        <w:numId w:val="2"/>
      </w:numPr>
      <w:pBdr>
        <w:bottom w:val="single" w:sz="4" w:space="3" w:color="auto"/>
      </w:pBdr>
      <w:spacing w:before="240" w:after="120" w:line="360" w:lineRule="auto"/>
      <w:ind w:right="851"/>
      <w:jc w:val="left"/>
      <w:outlineLvl w:val="0"/>
    </w:pPr>
    <w:rPr>
      <w:rFonts w:cs="Arial"/>
      <w:b/>
      <w:bCs/>
      <w:smallCaps/>
      <w:kern w:val="32"/>
      <w:sz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36F2D"/>
    <w:rPr>
      <w:rFonts w:ascii="Trebuchet MS" w:eastAsia="Times New Roman" w:hAnsi="Trebuchet MS" w:cs="Arial"/>
      <w:b/>
      <w:bCs/>
      <w:smallCaps/>
      <w:kern w:val="32"/>
      <w:lang w:val="fr-BE" w:eastAsia="fr-BE"/>
    </w:rPr>
  </w:style>
  <w:style w:type="paragraph" w:styleId="Titre">
    <w:name w:val="Title"/>
    <w:basedOn w:val="Normal"/>
    <w:next w:val="Normal"/>
    <w:link w:val="TitreCar"/>
    <w:qFormat/>
    <w:rsid w:val="000861EF"/>
    <w:pPr>
      <w:spacing w:before="240" w:after="360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  <w:lang w:val="fr-BE"/>
    </w:rPr>
  </w:style>
  <w:style w:type="character" w:customStyle="1" w:styleId="TitreCar">
    <w:name w:val="Titre Car"/>
    <w:basedOn w:val="Policepardfaut"/>
    <w:link w:val="Titre"/>
    <w:rsid w:val="000861EF"/>
    <w:rPr>
      <w:rFonts w:ascii="Trebuchet MS" w:eastAsiaTheme="majorEastAsia" w:hAnsi="Trebuchet MS" w:cstheme="majorBidi"/>
      <w:b/>
      <w:bCs/>
      <w:smallCaps/>
      <w:kern w:val="28"/>
      <w:sz w:val="32"/>
      <w:szCs w:val="32"/>
      <w:lang w:val="fr-BE"/>
    </w:rPr>
  </w:style>
  <w:style w:type="paragraph" w:customStyle="1" w:styleId="question">
    <w:name w:val="question"/>
    <w:basedOn w:val="Normal"/>
    <w:qFormat/>
    <w:rsid w:val="00BE4A85"/>
    <w:pPr>
      <w:numPr>
        <w:numId w:val="3"/>
      </w:numPr>
    </w:pPr>
    <w:rPr>
      <w:b/>
      <w:bCs/>
      <w:smallCaps/>
      <w:sz w:val="22"/>
      <w:szCs w:val="22"/>
      <w:u w:val="dashDotHeavy"/>
    </w:rPr>
  </w:style>
  <w:style w:type="paragraph" w:customStyle="1" w:styleId="consignes">
    <w:name w:val="consignes"/>
    <w:basedOn w:val="Normal"/>
    <w:qFormat/>
    <w:rsid w:val="008A3D13"/>
    <w:pPr>
      <w:spacing w:before="60" w:after="60"/>
      <w:ind w:left="397" w:right="397"/>
    </w:pPr>
    <w:rPr>
      <w:b/>
      <w:bCs/>
      <w:i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0861E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861EF"/>
    <w:rPr>
      <w:rFonts w:ascii="Trebuchet MS" w:eastAsia="Times New Roman" w:hAnsi="Trebuchet MS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0861E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1EF"/>
    <w:rPr>
      <w:rFonts w:ascii="Trebuchet MS" w:eastAsia="Times New Roman" w:hAnsi="Trebuchet MS" w:cs="Times New Roman"/>
      <w:sz w:val="20"/>
    </w:rPr>
  </w:style>
  <w:style w:type="paragraph" w:customStyle="1" w:styleId="puce1">
    <w:name w:val="puce1"/>
    <w:basedOn w:val="Normal"/>
    <w:next w:val="Normal"/>
    <w:rsid w:val="000861EF"/>
    <w:pPr>
      <w:numPr>
        <w:numId w:val="4"/>
      </w:numPr>
      <w:spacing w:before="60" w:after="60" w:line="360" w:lineRule="auto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B472A0"/>
    <w:pPr>
      <w:spacing w:before="60" w:after="60"/>
      <w:ind w:left="720" w:firstLine="284"/>
      <w:contextualSpacing/>
    </w:pPr>
    <w:rPr>
      <w:lang w:eastAsia="fr-FR"/>
    </w:rPr>
  </w:style>
  <w:style w:type="character" w:styleId="Lienhypertexte">
    <w:name w:val="Hyperlink"/>
    <w:rsid w:val="00B47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anny.puissant@gphprojets.b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1987</Characters>
  <Application>Microsoft Macintosh Word</Application>
  <DocSecurity>0</DocSecurity>
  <Lines>16</Lines>
  <Paragraphs>4</Paragraphs>
  <ScaleCrop>false</ScaleCrop>
  <Company>gph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Puissant</dc:creator>
  <cp:keywords/>
  <dc:description/>
  <cp:lastModifiedBy>Fanny Puissant</cp:lastModifiedBy>
  <cp:revision>2</cp:revision>
  <dcterms:created xsi:type="dcterms:W3CDTF">2019-11-19T18:22:00Z</dcterms:created>
  <dcterms:modified xsi:type="dcterms:W3CDTF">2019-11-19T18:22:00Z</dcterms:modified>
</cp:coreProperties>
</file>